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7C" w:rsidRDefault="00DB39EC" w:rsidP="005B40F9">
      <w:pPr>
        <w:jc w:val="right"/>
        <w:outlineLvl w:val="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ПРОЕКТ</w:t>
      </w:r>
    </w:p>
    <w:p w:rsidR="00DA1BEF" w:rsidRPr="004F6255" w:rsidRDefault="00DA1BEF" w:rsidP="00DA1BEF">
      <w:pPr>
        <w:jc w:val="center"/>
        <w:outlineLvl w:val="0"/>
        <w:rPr>
          <w:b/>
          <w:bCs/>
          <w:sz w:val="32"/>
          <w:lang w:val="uk-UA"/>
        </w:rPr>
      </w:pPr>
      <w:r w:rsidRPr="004F6255">
        <w:rPr>
          <w:b/>
          <w:bCs/>
          <w:sz w:val="32"/>
          <w:lang w:val="uk-UA"/>
        </w:rPr>
        <w:t>ПОРЯДОК ДЕННИЙ</w:t>
      </w:r>
    </w:p>
    <w:p w:rsidR="00DA1BEF" w:rsidRPr="004F6255" w:rsidRDefault="00DA1BEF" w:rsidP="00DA1BEF">
      <w:pPr>
        <w:jc w:val="center"/>
        <w:outlineLvl w:val="0"/>
        <w:rPr>
          <w:b/>
          <w:sz w:val="32"/>
          <w:lang w:val="uk-UA"/>
        </w:rPr>
      </w:pPr>
      <w:r w:rsidRPr="004F6255">
        <w:rPr>
          <w:b/>
          <w:sz w:val="32"/>
          <w:lang w:val="uk-UA"/>
        </w:rPr>
        <w:t>засідання</w:t>
      </w:r>
    </w:p>
    <w:p w:rsidR="00DA1BEF" w:rsidRPr="004F6255" w:rsidRDefault="00DA1BEF" w:rsidP="00DA1BEF">
      <w:pPr>
        <w:jc w:val="center"/>
        <w:rPr>
          <w:b/>
          <w:bCs/>
          <w:sz w:val="36"/>
          <w:lang w:val="uk-UA"/>
        </w:rPr>
      </w:pPr>
      <w:r w:rsidRPr="004F6255">
        <w:rPr>
          <w:b/>
          <w:bCs/>
          <w:sz w:val="28"/>
          <w:lang w:val="uk-UA"/>
        </w:rPr>
        <w:t>Комітету Верховної Ради України з питань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b/>
          <w:bCs/>
          <w:sz w:val="28"/>
          <w:lang w:val="uk-UA"/>
        </w:rPr>
        <w:t>національної безпеки і оборони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sz w:val="28"/>
          <w:lang w:val="uk-UA"/>
        </w:rPr>
        <w:t>(вул. Садова, 3-а, кім. 1224)</w:t>
      </w:r>
    </w:p>
    <w:p w:rsidR="008F6A5C" w:rsidRDefault="008F6A5C" w:rsidP="00DA1BEF">
      <w:pPr>
        <w:jc w:val="center"/>
        <w:rPr>
          <w:sz w:val="28"/>
        </w:rPr>
      </w:pPr>
    </w:p>
    <w:p w:rsidR="00DA1BEF" w:rsidRPr="004F6255" w:rsidRDefault="00DA1BEF" w:rsidP="00DA1BEF">
      <w:pPr>
        <w:rPr>
          <w:b/>
          <w:bCs/>
          <w:sz w:val="28"/>
          <w:lang w:val="uk-UA"/>
        </w:rPr>
      </w:pPr>
      <w:r w:rsidRPr="004F6255">
        <w:rPr>
          <w:b/>
          <w:bCs/>
          <w:sz w:val="28"/>
          <w:lang w:val="uk-UA"/>
        </w:rPr>
        <w:t xml:space="preserve">      </w:t>
      </w:r>
      <w:r w:rsidR="001D7037">
        <w:rPr>
          <w:b/>
          <w:bCs/>
          <w:sz w:val="28"/>
          <w:lang w:val="uk-UA"/>
        </w:rPr>
        <w:t>4</w:t>
      </w:r>
      <w:r w:rsidRPr="004F6255">
        <w:rPr>
          <w:b/>
          <w:bCs/>
          <w:sz w:val="28"/>
          <w:lang w:val="uk-UA"/>
        </w:rPr>
        <w:t xml:space="preserve"> </w:t>
      </w:r>
      <w:r w:rsidR="001D7037">
        <w:rPr>
          <w:b/>
          <w:bCs/>
          <w:sz w:val="28"/>
          <w:lang w:val="uk-UA"/>
        </w:rPr>
        <w:t>лип</w:t>
      </w:r>
      <w:r w:rsidR="00373DCB">
        <w:rPr>
          <w:b/>
          <w:bCs/>
          <w:sz w:val="28"/>
          <w:lang w:val="uk-UA"/>
        </w:rPr>
        <w:t>ня</w:t>
      </w:r>
      <w:r w:rsidRPr="004F6255">
        <w:rPr>
          <w:b/>
          <w:bCs/>
          <w:sz w:val="28"/>
          <w:lang w:val="uk-UA"/>
        </w:rPr>
        <w:t xml:space="preserve">  201</w:t>
      </w:r>
      <w:r w:rsidR="00431210">
        <w:rPr>
          <w:b/>
          <w:bCs/>
          <w:sz w:val="28"/>
          <w:lang w:val="uk-UA"/>
        </w:rPr>
        <w:t>8</w:t>
      </w:r>
      <w:r w:rsidRPr="004F6255">
        <w:rPr>
          <w:b/>
          <w:bCs/>
          <w:sz w:val="28"/>
          <w:lang w:val="uk-UA"/>
        </w:rPr>
        <w:t xml:space="preserve"> р.</w:t>
      </w:r>
      <w:r w:rsidR="005F4563">
        <w:rPr>
          <w:b/>
          <w:bCs/>
          <w:sz w:val="28"/>
          <w:lang w:val="uk-UA"/>
        </w:rPr>
        <w:t xml:space="preserve">            </w:t>
      </w:r>
      <w:r w:rsidRPr="004F6255">
        <w:rPr>
          <w:b/>
          <w:bCs/>
          <w:sz w:val="28"/>
          <w:lang w:val="uk-UA"/>
        </w:rPr>
        <w:t xml:space="preserve">                                              Початок о 1</w:t>
      </w:r>
      <w:r w:rsidR="002A1DD8">
        <w:rPr>
          <w:b/>
          <w:bCs/>
          <w:sz w:val="28"/>
          <w:lang w:val="uk-UA"/>
        </w:rPr>
        <w:t>5</w:t>
      </w:r>
      <w:r w:rsidRPr="004F6255">
        <w:rPr>
          <w:b/>
          <w:bCs/>
          <w:sz w:val="28"/>
          <w:lang w:val="uk-UA"/>
        </w:rPr>
        <w:t>:</w:t>
      </w:r>
      <w:r w:rsidR="002A1DD8">
        <w:rPr>
          <w:b/>
          <w:bCs/>
          <w:sz w:val="28"/>
          <w:lang w:val="uk-UA"/>
        </w:rPr>
        <w:t>0</w:t>
      </w:r>
      <w:r w:rsidRPr="004F6255">
        <w:rPr>
          <w:b/>
          <w:bCs/>
          <w:sz w:val="28"/>
          <w:lang w:val="uk-UA"/>
        </w:rPr>
        <w:t>0</w:t>
      </w:r>
    </w:p>
    <w:p w:rsidR="00DA1BEF" w:rsidRDefault="00DA1BEF" w:rsidP="00DA1BEF">
      <w:pPr>
        <w:rPr>
          <w:b/>
          <w:bCs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7371"/>
      </w:tblGrid>
      <w:tr w:rsidR="001D7037" w:rsidRPr="001D7037" w:rsidTr="004F5DA3">
        <w:tc>
          <w:tcPr>
            <w:tcW w:w="2200" w:type="dxa"/>
          </w:tcPr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1D7037">
              <w:rPr>
                <w:b/>
                <w:i w:val="0"/>
                <w:iCs w:val="0"/>
                <w:sz w:val="28"/>
              </w:rPr>
              <w:t>1</w:t>
            </w:r>
            <w:r w:rsidRPr="001D7037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1D7037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1D7037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1D7037">
              <w:rPr>
                <w:b/>
                <w:i w:val="0"/>
                <w:iCs w:val="0"/>
                <w:sz w:val="28"/>
              </w:rPr>
              <w:t>–15.</w:t>
            </w:r>
            <w:r>
              <w:rPr>
                <w:b/>
                <w:i w:val="0"/>
                <w:iCs w:val="0"/>
                <w:sz w:val="28"/>
              </w:rPr>
              <w:t>1</w:t>
            </w:r>
            <w:r w:rsidRPr="001D7037">
              <w:rPr>
                <w:b/>
                <w:i w:val="0"/>
                <w:iCs w:val="0"/>
                <w:sz w:val="28"/>
              </w:rPr>
              <w:t>0</w:t>
            </w:r>
          </w:p>
          <w:p w:rsidR="00B64407" w:rsidRPr="001D7037" w:rsidRDefault="00B64407" w:rsidP="00B64407">
            <w:pPr>
              <w:jc w:val="center"/>
              <w:rPr>
                <w:b/>
                <w:sz w:val="28"/>
                <w:lang w:val="uk-UA"/>
              </w:rPr>
            </w:pPr>
            <w:r w:rsidRPr="001D7037">
              <w:rPr>
                <w:b/>
                <w:sz w:val="28"/>
                <w:lang w:val="uk-UA"/>
              </w:rPr>
              <w:t>10 хв.</w:t>
            </w:r>
          </w:p>
          <w:p w:rsidR="00B64407" w:rsidRPr="001D7037" w:rsidRDefault="00B64407" w:rsidP="00B644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7037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1D7037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C970BB" w:rsidRPr="001D7037" w:rsidRDefault="00C970BB" w:rsidP="001D703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Pr="001D7037">
              <w:rPr>
                <w:sz w:val="28"/>
                <w:szCs w:val="28"/>
                <w:lang w:val="uk-UA"/>
              </w:rPr>
              <w:t>. Проект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B39EC">
              <w:rPr>
                <w:sz w:val="28"/>
                <w:szCs w:val="28"/>
                <w:lang w:val="uk-UA"/>
              </w:rPr>
              <w:t>Закону про внесення змін до Прикінцевих положень Закону України "Про внесення змін до деяких законодавчих актів України щодо удосконалення порядку проходження військової служби" щодо уточнення строків звільнення з військової служби військовослужбовців, які уклали контракт на строк до закінчення особливого періоду або до оголошення рішення про демобілізацію</w:t>
            </w:r>
            <w:r>
              <w:rPr>
                <w:sz w:val="28"/>
                <w:szCs w:val="28"/>
                <w:lang w:val="uk-UA"/>
              </w:rPr>
              <w:t xml:space="preserve"> (реєстр. </w:t>
            </w:r>
            <w:r>
              <w:rPr>
                <w:sz w:val="28"/>
                <w:szCs w:val="28"/>
                <w:lang w:val="uk-UA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 xml:space="preserve">№ 7134 від 21.09.2017, </w:t>
            </w:r>
            <w:r w:rsidR="00051935">
              <w:rPr>
                <w:sz w:val="28"/>
                <w:szCs w:val="28"/>
                <w:lang w:val="uk-UA"/>
              </w:rPr>
              <w:t xml:space="preserve">НДУ </w:t>
            </w:r>
            <w:r>
              <w:rPr>
                <w:sz w:val="28"/>
                <w:szCs w:val="28"/>
                <w:lang w:val="uk-UA"/>
              </w:rPr>
              <w:t>Чорновол Т.М.)</w:t>
            </w:r>
          </w:p>
          <w:p w:rsidR="00B64407" w:rsidRPr="0066526B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1D7037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66526B">
              <w:rPr>
                <w:color w:val="000000"/>
                <w:sz w:val="28"/>
                <w:szCs w:val="28"/>
                <w:lang w:val="uk-UA"/>
              </w:rPr>
              <w:t>Чорновол Тетяна Миколаївна, народний депутат України</w:t>
            </w:r>
          </w:p>
          <w:p w:rsidR="00C970BB" w:rsidRPr="001D7037" w:rsidRDefault="00C970BB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407" w:rsidRPr="001D7037" w:rsidTr="004F5DA3">
        <w:tc>
          <w:tcPr>
            <w:tcW w:w="2200" w:type="dxa"/>
          </w:tcPr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1D7037">
              <w:rPr>
                <w:b/>
                <w:i w:val="0"/>
                <w:iCs w:val="0"/>
                <w:sz w:val="28"/>
              </w:rPr>
              <w:t>1</w:t>
            </w:r>
            <w:r w:rsidRPr="001D7037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1D7037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1</w:t>
            </w:r>
            <w:r w:rsidRPr="001D7037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1D7037">
              <w:rPr>
                <w:b/>
                <w:i w:val="0"/>
                <w:iCs w:val="0"/>
                <w:sz w:val="28"/>
              </w:rPr>
              <w:t>–15.</w:t>
            </w:r>
            <w:r>
              <w:rPr>
                <w:b/>
                <w:i w:val="0"/>
                <w:iCs w:val="0"/>
                <w:sz w:val="28"/>
              </w:rPr>
              <w:t>2</w:t>
            </w:r>
            <w:r w:rsidRPr="001D7037">
              <w:rPr>
                <w:b/>
                <w:i w:val="0"/>
                <w:iCs w:val="0"/>
                <w:sz w:val="28"/>
              </w:rPr>
              <w:t>0</w:t>
            </w:r>
          </w:p>
          <w:p w:rsidR="00B64407" w:rsidRPr="001D7037" w:rsidRDefault="00B64407" w:rsidP="00B64407">
            <w:pPr>
              <w:jc w:val="center"/>
              <w:rPr>
                <w:b/>
                <w:sz w:val="28"/>
                <w:lang w:val="uk-UA"/>
              </w:rPr>
            </w:pPr>
            <w:r w:rsidRPr="001D7037">
              <w:rPr>
                <w:b/>
                <w:sz w:val="28"/>
                <w:lang w:val="uk-UA"/>
              </w:rPr>
              <w:t>10 хв.</w:t>
            </w:r>
          </w:p>
          <w:p w:rsidR="00B64407" w:rsidRPr="001D7037" w:rsidRDefault="00B64407" w:rsidP="00B644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7037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1D7037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1D7037">
              <w:rPr>
                <w:sz w:val="28"/>
                <w:szCs w:val="28"/>
                <w:lang w:val="uk-UA"/>
              </w:rPr>
              <w:t>. Проект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6526B">
              <w:rPr>
                <w:sz w:val="28"/>
                <w:szCs w:val="28"/>
                <w:lang w:val="uk-UA"/>
              </w:rPr>
              <w:t>Закону про внесення змін до Закону України "Про військовий обов'язок і військову службу" (щодо надання права на звільнення військовослужбовцям, які проходять службу за контрактом)</w:t>
            </w:r>
            <w:r>
              <w:rPr>
                <w:sz w:val="28"/>
                <w:szCs w:val="28"/>
                <w:lang w:val="uk-UA"/>
              </w:rPr>
              <w:t>, (реєстр. № 8002 від 06.02.2018, НДУ Міщенко С.Г.)</w:t>
            </w:r>
          </w:p>
          <w:p w:rsidR="00B64407" w:rsidRPr="0066526B" w:rsidRDefault="00B64407" w:rsidP="00B64407">
            <w:pPr>
              <w:spacing w:before="100" w:beforeAutospacing="1" w:after="100" w:afterAutospacing="1"/>
              <w:jc w:val="both"/>
              <w:outlineLvl w:val="1"/>
              <w:rPr>
                <w:color w:val="000000"/>
                <w:sz w:val="28"/>
                <w:szCs w:val="28"/>
                <w:lang w:val="uk-UA"/>
              </w:rPr>
            </w:pPr>
            <w:r w:rsidRPr="001D7037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66526B">
              <w:rPr>
                <w:color w:val="000000"/>
                <w:sz w:val="28"/>
                <w:szCs w:val="28"/>
                <w:lang w:val="uk-UA"/>
              </w:rPr>
              <w:t>Міщенко Сергій Григорович</w:t>
            </w:r>
            <w:r>
              <w:rPr>
                <w:color w:val="000000"/>
                <w:sz w:val="28"/>
                <w:szCs w:val="28"/>
                <w:lang w:val="uk-UA"/>
              </w:rPr>
              <w:t>, народний депутат України</w:t>
            </w:r>
          </w:p>
          <w:p w:rsid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407" w:rsidRPr="001D7037" w:rsidTr="004F5DA3">
        <w:tc>
          <w:tcPr>
            <w:tcW w:w="2200" w:type="dxa"/>
          </w:tcPr>
          <w:p w:rsidR="00B64407" w:rsidRPr="00226D2A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226D2A">
              <w:rPr>
                <w:b/>
                <w:i w:val="0"/>
                <w:iCs w:val="0"/>
                <w:sz w:val="28"/>
              </w:rPr>
              <w:t>1</w:t>
            </w:r>
            <w:r w:rsidRPr="00226D2A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226D2A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2</w:t>
            </w:r>
            <w:r w:rsidRPr="00226D2A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226D2A">
              <w:rPr>
                <w:b/>
                <w:i w:val="0"/>
                <w:iCs w:val="0"/>
                <w:sz w:val="28"/>
              </w:rPr>
              <w:t>–1</w:t>
            </w:r>
            <w:r>
              <w:rPr>
                <w:b/>
                <w:i w:val="0"/>
                <w:iCs w:val="0"/>
                <w:sz w:val="28"/>
              </w:rPr>
              <w:t>5</w:t>
            </w:r>
            <w:r w:rsidRPr="00226D2A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</w:rPr>
              <w:t>3</w:t>
            </w:r>
            <w:r w:rsidRPr="00226D2A">
              <w:rPr>
                <w:b/>
                <w:i w:val="0"/>
                <w:iCs w:val="0"/>
                <w:sz w:val="28"/>
              </w:rPr>
              <w:t>0</w:t>
            </w:r>
          </w:p>
          <w:p w:rsidR="00B64407" w:rsidRPr="00226D2A" w:rsidRDefault="00B64407" w:rsidP="00B64407">
            <w:pPr>
              <w:jc w:val="center"/>
              <w:rPr>
                <w:b/>
                <w:sz w:val="28"/>
                <w:lang w:val="uk-UA"/>
              </w:rPr>
            </w:pPr>
            <w:r w:rsidRPr="00226D2A">
              <w:rPr>
                <w:b/>
                <w:sz w:val="28"/>
                <w:lang w:val="uk-UA"/>
              </w:rPr>
              <w:t>10 хв.</w:t>
            </w:r>
          </w:p>
          <w:p w:rsidR="00B64407" w:rsidRPr="00226D2A" w:rsidRDefault="00B64407" w:rsidP="00B644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6D2A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64407" w:rsidRPr="00226D2A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B64407" w:rsidRP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226D2A">
              <w:rPr>
                <w:sz w:val="28"/>
                <w:szCs w:val="28"/>
                <w:lang w:val="uk-UA"/>
              </w:rPr>
              <w:t>. Проект Постанови про заходи захисту національних інтересів, національної безпеки України та покарання осіб, винних у грубому порушенні прав людини (реєстр. № 8495 від 18.06.2018, НДУ Сотник О.С. та інші)</w:t>
            </w:r>
          </w:p>
          <w:p w:rsidR="00B64407" w:rsidRDefault="00B64407" w:rsidP="00B64407">
            <w:pPr>
              <w:ind w:left="61" w:firstLine="360"/>
              <w:jc w:val="both"/>
              <w:rPr>
                <w:sz w:val="28"/>
                <w:szCs w:val="28"/>
              </w:rPr>
            </w:pPr>
            <w:r w:rsidRPr="00226D2A">
              <w:rPr>
                <w:b/>
                <w:sz w:val="28"/>
                <w:szCs w:val="28"/>
                <w:lang w:val="uk-UA"/>
              </w:rPr>
              <w:t>Доповідач:</w:t>
            </w:r>
            <w:r w:rsidRPr="00226D2A">
              <w:rPr>
                <w:sz w:val="28"/>
                <w:szCs w:val="28"/>
                <w:lang w:val="uk-UA"/>
              </w:rPr>
              <w:t xml:space="preserve"> </w:t>
            </w:r>
            <w:r w:rsidRPr="00226D2A">
              <w:rPr>
                <w:sz w:val="28"/>
                <w:szCs w:val="28"/>
              </w:rPr>
              <w:t xml:space="preserve">Сотник Олена </w:t>
            </w:r>
            <w:proofErr w:type="spellStart"/>
            <w:r w:rsidRPr="00226D2A">
              <w:rPr>
                <w:sz w:val="28"/>
                <w:szCs w:val="28"/>
              </w:rPr>
              <w:t>Сергіївна</w:t>
            </w:r>
            <w:proofErr w:type="spellEnd"/>
            <w:r w:rsidRPr="00226D2A">
              <w:rPr>
                <w:sz w:val="28"/>
                <w:szCs w:val="28"/>
                <w:lang w:val="uk-UA"/>
              </w:rPr>
              <w:t>,</w:t>
            </w:r>
            <w:r w:rsidRPr="00226D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народний</w:t>
            </w:r>
            <w:proofErr w:type="spellEnd"/>
            <w:r>
              <w:rPr>
                <w:sz w:val="28"/>
                <w:szCs w:val="28"/>
              </w:rPr>
              <w:t xml:space="preserve"> депутат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:rsidR="00B64407" w:rsidRP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</w:rPr>
            </w:pPr>
          </w:p>
        </w:tc>
      </w:tr>
      <w:tr w:rsidR="00B64407" w:rsidRPr="001D7037" w:rsidTr="004F5DA3">
        <w:tc>
          <w:tcPr>
            <w:tcW w:w="2200" w:type="dxa"/>
          </w:tcPr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1D7037">
              <w:rPr>
                <w:b/>
                <w:i w:val="0"/>
                <w:iCs w:val="0"/>
                <w:sz w:val="28"/>
              </w:rPr>
              <w:t>1</w:t>
            </w:r>
            <w:r w:rsidRPr="001D7037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1D7037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3</w:t>
            </w:r>
            <w:r w:rsidRPr="001D7037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1D7037">
              <w:rPr>
                <w:b/>
                <w:i w:val="0"/>
                <w:iCs w:val="0"/>
                <w:sz w:val="28"/>
              </w:rPr>
              <w:t>–15.</w:t>
            </w:r>
            <w:r>
              <w:rPr>
                <w:b/>
                <w:i w:val="0"/>
                <w:iCs w:val="0"/>
                <w:sz w:val="28"/>
              </w:rPr>
              <w:t>4</w:t>
            </w:r>
            <w:r w:rsidRPr="001D7037">
              <w:rPr>
                <w:b/>
                <w:i w:val="0"/>
                <w:iCs w:val="0"/>
                <w:sz w:val="28"/>
              </w:rPr>
              <w:t>0</w:t>
            </w:r>
          </w:p>
          <w:p w:rsidR="00B64407" w:rsidRPr="001D7037" w:rsidRDefault="00B64407" w:rsidP="00B64407">
            <w:pPr>
              <w:jc w:val="center"/>
              <w:rPr>
                <w:b/>
                <w:sz w:val="28"/>
                <w:lang w:val="uk-UA"/>
              </w:rPr>
            </w:pPr>
            <w:r w:rsidRPr="001D7037">
              <w:rPr>
                <w:b/>
                <w:sz w:val="28"/>
                <w:lang w:val="uk-UA"/>
              </w:rPr>
              <w:t>10 хв.</w:t>
            </w:r>
          </w:p>
          <w:p w:rsidR="00B64407" w:rsidRPr="001D7037" w:rsidRDefault="00B64407" w:rsidP="00B644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D7037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1D7037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1D7037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доцільно повернути на доопрацювання</w:t>
            </w:r>
          </w:p>
        </w:tc>
        <w:tc>
          <w:tcPr>
            <w:tcW w:w="7371" w:type="dxa"/>
          </w:tcPr>
          <w:p w:rsidR="00B64407" w:rsidRPr="001D703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1D7037">
              <w:rPr>
                <w:sz w:val="28"/>
                <w:szCs w:val="28"/>
                <w:lang w:val="uk-UA"/>
              </w:rPr>
              <w:t>. Проект Закону про внесення зміни до статті 12 Закону України "Про соціальний і правовий захист військовослужбовців та членів їх сімей"</w:t>
            </w:r>
            <w:bookmarkStart w:id="0" w:name="_GoBack"/>
            <w:bookmarkEnd w:id="0"/>
            <w:r w:rsidRPr="001D7037">
              <w:rPr>
                <w:sz w:val="28"/>
                <w:szCs w:val="28"/>
                <w:lang w:val="uk-UA"/>
              </w:rPr>
              <w:t xml:space="preserve"> (реєстр. № 8394    від 22.05.2018 НДУ Фріз І.В. та інші)</w:t>
            </w:r>
          </w:p>
          <w:p w:rsidR="00B64407" w:rsidRPr="00DB39EC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1D7037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1D7037">
              <w:rPr>
                <w:sz w:val="28"/>
                <w:szCs w:val="28"/>
                <w:lang w:val="uk-UA"/>
              </w:rPr>
              <w:t>Фріз Ірина Василівна, народний депутат України</w:t>
            </w:r>
          </w:p>
        </w:tc>
      </w:tr>
      <w:tr w:rsidR="00B64407" w:rsidRPr="00B64407" w:rsidTr="004F5DA3">
        <w:tc>
          <w:tcPr>
            <w:tcW w:w="2200" w:type="dxa"/>
          </w:tcPr>
          <w:p w:rsidR="00B64407" w:rsidRPr="00B6440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B64407">
              <w:rPr>
                <w:b/>
                <w:i w:val="0"/>
                <w:iCs w:val="0"/>
                <w:sz w:val="28"/>
              </w:rPr>
              <w:lastRenderedPageBreak/>
              <w:t>1</w:t>
            </w:r>
            <w:r w:rsidRPr="00B64407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B64407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4</w:t>
            </w:r>
            <w:r w:rsidRPr="00B64407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B64407">
              <w:rPr>
                <w:b/>
                <w:i w:val="0"/>
                <w:iCs w:val="0"/>
                <w:sz w:val="28"/>
              </w:rPr>
              <w:t>–15.</w:t>
            </w:r>
            <w:r>
              <w:rPr>
                <w:b/>
                <w:i w:val="0"/>
                <w:iCs w:val="0"/>
                <w:sz w:val="28"/>
              </w:rPr>
              <w:t>5</w:t>
            </w:r>
            <w:r w:rsidRPr="00B64407">
              <w:rPr>
                <w:b/>
                <w:i w:val="0"/>
                <w:iCs w:val="0"/>
                <w:sz w:val="28"/>
              </w:rPr>
              <w:t>0</w:t>
            </w:r>
          </w:p>
          <w:p w:rsidR="00B64407" w:rsidRPr="00B64407" w:rsidRDefault="00B64407" w:rsidP="00B64407">
            <w:pPr>
              <w:jc w:val="center"/>
              <w:rPr>
                <w:b/>
                <w:sz w:val="28"/>
                <w:lang w:val="uk-UA"/>
              </w:rPr>
            </w:pPr>
            <w:r w:rsidRPr="00B64407">
              <w:rPr>
                <w:b/>
                <w:sz w:val="28"/>
                <w:lang w:val="uk-UA"/>
              </w:rPr>
              <w:t>10 хв.</w:t>
            </w:r>
          </w:p>
          <w:p w:rsidR="00B64407" w:rsidRPr="00B64407" w:rsidRDefault="00B64407" w:rsidP="00B644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4407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64407" w:rsidRPr="00B6440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B64407" w:rsidRP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B64407">
              <w:rPr>
                <w:sz w:val="28"/>
                <w:szCs w:val="28"/>
                <w:lang w:val="uk-UA"/>
              </w:rPr>
              <w:t>. Проект</w:t>
            </w:r>
            <w:r w:rsidRPr="00B64407">
              <w:rPr>
                <w:sz w:val="28"/>
                <w:szCs w:val="28"/>
                <w:lang w:val="uk-UA"/>
              </w:rPr>
              <w:t xml:space="preserve"> </w:t>
            </w:r>
            <w:r w:rsidRPr="00B64407">
              <w:rPr>
                <w:sz w:val="28"/>
                <w:szCs w:val="28"/>
                <w:lang w:val="uk-UA"/>
              </w:rPr>
              <w:t>Закону про внесення змін до деяких законодавчих актів України щодо протидії загрозам національній безпеці в інформаційній сфері</w:t>
            </w:r>
            <w:r w:rsidRPr="00B64407">
              <w:rPr>
                <w:sz w:val="28"/>
                <w:szCs w:val="28"/>
                <w:lang w:val="uk-UA"/>
              </w:rPr>
              <w:t xml:space="preserve"> (реєстр. № 6688 від 12.07.2017, НДУ Вінник І.Ю. та інші)</w:t>
            </w:r>
          </w:p>
          <w:p w:rsidR="00B64407" w:rsidRP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B64407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B64407">
              <w:rPr>
                <w:sz w:val="28"/>
                <w:szCs w:val="28"/>
                <w:lang w:val="uk-UA"/>
              </w:rPr>
              <w:t xml:space="preserve">Вінник Іван Юлійович, секретар Комітету </w:t>
            </w:r>
          </w:p>
          <w:p w:rsid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b/>
                <w:sz w:val="28"/>
                <w:szCs w:val="28"/>
                <w:lang w:val="uk-UA"/>
              </w:rPr>
            </w:pPr>
            <w:r w:rsidRPr="00B64407">
              <w:rPr>
                <w:b/>
                <w:sz w:val="28"/>
                <w:szCs w:val="28"/>
                <w:lang w:val="uk-UA"/>
              </w:rPr>
              <w:t>(розгляд у разі надходження висновку ГНЕУ)</w:t>
            </w:r>
          </w:p>
          <w:p w:rsidR="00B64407" w:rsidRP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B64407" w:rsidRPr="001D7037" w:rsidTr="004F5DA3">
        <w:tc>
          <w:tcPr>
            <w:tcW w:w="2200" w:type="dxa"/>
          </w:tcPr>
          <w:p w:rsidR="00B64407" w:rsidRPr="00B6440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B64407">
              <w:rPr>
                <w:b/>
                <w:i w:val="0"/>
                <w:iCs w:val="0"/>
                <w:sz w:val="28"/>
              </w:rPr>
              <w:t>1</w:t>
            </w:r>
            <w:r w:rsidRPr="00B64407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B64407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B64407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B64407">
              <w:rPr>
                <w:b/>
                <w:i w:val="0"/>
                <w:iCs w:val="0"/>
                <w:sz w:val="28"/>
              </w:rPr>
              <w:t>–1</w:t>
            </w:r>
            <w:r>
              <w:rPr>
                <w:b/>
                <w:i w:val="0"/>
                <w:iCs w:val="0"/>
                <w:sz w:val="28"/>
              </w:rPr>
              <w:t>6</w:t>
            </w:r>
            <w:r w:rsidRPr="00B64407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</w:rPr>
              <w:t>0</w:t>
            </w:r>
            <w:r w:rsidRPr="00B64407">
              <w:rPr>
                <w:b/>
                <w:i w:val="0"/>
                <w:iCs w:val="0"/>
                <w:sz w:val="28"/>
              </w:rPr>
              <w:t>0</w:t>
            </w:r>
          </w:p>
          <w:p w:rsidR="00B64407" w:rsidRPr="00B64407" w:rsidRDefault="00B64407" w:rsidP="00B64407">
            <w:pPr>
              <w:jc w:val="center"/>
              <w:rPr>
                <w:b/>
                <w:sz w:val="28"/>
                <w:lang w:val="uk-UA"/>
              </w:rPr>
            </w:pPr>
            <w:r w:rsidRPr="00B64407">
              <w:rPr>
                <w:b/>
                <w:sz w:val="28"/>
                <w:lang w:val="uk-UA"/>
              </w:rPr>
              <w:t>10 хв.</w:t>
            </w:r>
          </w:p>
          <w:p w:rsidR="00B64407" w:rsidRPr="00B64407" w:rsidRDefault="00B64407" w:rsidP="00B644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64407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B64407" w:rsidRPr="001D7037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B64407">
              <w:rPr>
                <w:sz w:val="28"/>
                <w:szCs w:val="28"/>
                <w:lang w:val="uk-UA"/>
              </w:rPr>
              <w:t>. Проект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64407">
              <w:rPr>
                <w:sz w:val="28"/>
                <w:szCs w:val="28"/>
                <w:lang w:val="uk-UA"/>
              </w:rPr>
              <w:t>Закону про внесення змін до Законів України щодо вирішення деяких питань заборгованості підприємств оборонно-промислового комплексу - учасників Державного концерну "</w:t>
            </w:r>
            <w:proofErr w:type="spellStart"/>
            <w:r w:rsidRPr="00B64407">
              <w:rPr>
                <w:sz w:val="28"/>
                <w:szCs w:val="28"/>
                <w:lang w:val="uk-UA"/>
              </w:rPr>
              <w:t>Укроборонпром</w:t>
            </w:r>
            <w:proofErr w:type="spellEnd"/>
            <w:r w:rsidRPr="00B64407">
              <w:rPr>
                <w:sz w:val="28"/>
                <w:szCs w:val="28"/>
                <w:lang w:val="uk-UA"/>
              </w:rPr>
              <w:t>" перед державою-агресором та/або державою окупантом та забезпечення їх стабільного розвитку</w:t>
            </w:r>
            <w:r>
              <w:rPr>
                <w:sz w:val="28"/>
                <w:szCs w:val="28"/>
                <w:lang w:val="uk-UA"/>
              </w:rPr>
              <w:t xml:space="preserve"> (реєстр. № 6697, друге читання)</w:t>
            </w:r>
          </w:p>
          <w:p w:rsidR="00B64407" w:rsidRPr="00B64407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B64407">
              <w:rPr>
                <w:b/>
                <w:sz w:val="28"/>
                <w:szCs w:val="28"/>
                <w:lang w:val="uk-UA"/>
              </w:rPr>
              <w:t xml:space="preserve">Доповідач: </w:t>
            </w:r>
            <w:r w:rsidRPr="00B64407">
              <w:rPr>
                <w:sz w:val="28"/>
                <w:szCs w:val="28"/>
                <w:lang w:val="uk-UA"/>
              </w:rPr>
              <w:t xml:space="preserve">Вінник Іван Юлійович, секретар Комітету </w:t>
            </w:r>
          </w:p>
          <w:p w:rsidR="00B64407" w:rsidRPr="00DB39EC" w:rsidRDefault="00B64407" w:rsidP="00B64407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64407" w:rsidRPr="00F42A69" w:rsidTr="004F5DA3">
        <w:tc>
          <w:tcPr>
            <w:tcW w:w="2200" w:type="dxa"/>
          </w:tcPr>
          <w:p w:rsidR="00B64407" w:rsidRPr="001F09D3" w:rsidRDefault="00B64407" w:rsidP="00B64407">
            <w:pPr>
              <w:pStyle w:val="2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>
              <w:rPr>
                <w:b/>
                <w:i w:val="0"/>
                <w:iCs w:val="0"/>
                <w:sz w:val="28"/>
                <w:szCs w:val="28"/>
              </w:rPr>
              <w:t>6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>
              <w:rPr>
                <w:b/>
                <w:i w:val="0"/>
                <w:iCs w:val="0"/>
                <w:sz w:val="28"/>
                <w:szCs w:val="28"/>
              </w:rPr>
              <w:t>00–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>
              <w:rPr>
                <w:b/>
                <w:i w:val="0"/>
                <w:iCs w:val="0"/>
                <w:sz w:val="28"/>
                <w:szCs w:val="28"/>
              </w:rPr>
              <w:t>6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>
              <w:rPr>
                <w:b/>
                <w:i w:val="0"/>
                <w:iCs w:val="0"/>
                <w:sz w:val="28"/>
                <w:szCs w:val="28"/>
              </w:rPr>
              <w:t>10</w:t>
            </w:r>
          </w:p>
          <w:p w:rsidR="00B64407" w:rsidRPr="001F09D3" w:rsidRDefault="00B64407" w:rsidP="00B6440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F09D3">
              <w:rPr>
                <w:b/>
                <w:sz w:val="28"/>
                <w:szCs w:val="28"/>
                <w:lang w:val="uk-UA"/>
              </w:rPr>
              <w:t xml:space="preserve">    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F09D3">
              <w:rPr>
                <w:b/>
                <w:sz w:val="28"/>
                <w:szCs w:val="28"/>
                <w:lang w:val="uk-UA"/>
              </w:rPr>
              <w:t xml:space="preserve"> 10 хв.</w:t>
            </w:r>
          </w:p>
          <w:p w:rsidR="00B64407" w:rsidRPr="001F09D3" w:rsidRDefault="00B64407" w:rsidP="00B64407">
            <w:pPr>
              <w:pStyle w:val="21"/>
              <w:rPr>
                <w:b/>
                <w:i w:val="0"/>
                <w:iCs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B64407" w:rsidRPr="00425CF6" w:rsidRDefault="00B64407" w:rsidP="00B64407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C34C60">
              <w:rPr>
                <w:sz w:val="28"/>
                <w:szCs w:val="28"/>
                <w:lang w:val="uk-UA"/>
              </w:rPr>
              <w:t xml:space="preserve">. </w:t>
            </w:r>
            <w:r w:rsidRPr="00425CF6">
              <w:rPr>
                <w:sz w:val="28"/>
                <w:szCs w:val="28"/>
                <w:lang w:val="uk-UA"/>
              </w:rPr>
              <w:t>Різне</w:t>
            </w:r>
          </w:p>
          <w:p w:rsidR="00B64407" w:rsidRPr="00C34C60" w:rsidRDefault="00B64407" w:rsidP="00B64407">
            <w:pPr>
              <w:pStyle w:val="21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DA1BEF" w:rsidRDefault="00DA1BEF" w:rsidP="00DA1BEF">
      <w:pPr>
        <w:rPr>
          <w:sz w:val="28"/>
          <w:szCs w:val="28"/>
          <w:lang w:val="uk-UA"/>
        </w:rPr>
      </w:pPr>
    </w:p>
    <w:p w:rsidR="008F6A5C" w:rsidRDefault="008F6A5C" w:rsidP="00DA1BEF">
      <w:pPr>
        <w:rPr>
          <w:sz w:val="28"/>
          <w:szCs w:val="28"/>
          <w:lang w:val="uk-UA"/>
        </w:rPr>
      </w:pPr>
    </w:p>
    <w:p w:rsidR="0066526B" w:rsidRDefault="0066526B" w:rsidP="00DA1BEF">
      <w:pPr>
        <w:rPr>
          <w:sz w:val="28"/>
          <w:szCs w:val="28"/>
          <w:lang w:val="uk-UA"/>
        </w:rPr>
      </w:pPr>
    </w:p>
    <w:p w:rsidR="005D63C5" w:rsidRPr="005B40F9" w:rsidRDefault="00DB39EC" w:rsidP="00DB39EC">
      <w:pPr>
        <w:ind w:firstLine="284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>Керівник секретаріату Комітету                                     Т.І.БЛИСТІВ</w:t>
      </w:r>
      <w:r w:rsidR="00E544D3">
        <w:rPr>
          <w:b/>
          <w:sz w:val="28"/>
          <w:szCs w:val="28"/>
          <w:lang w:val="uk-UA"/>
        </w:rPr>
        <w:t xml:space="preserve"> </w:t>
      </w:r>
    </w:p>
    <w:sectPr w:rsidR="005D63C5" w:rsidRPr="005B40F9" w:rsidSect="004F5DA3">
      <w:headerReference w:type="even" r:id="rId7"/>
      <w:headerReference w:type="default" r:id="rId8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91" w:rsidRDefault="00132191">
      <w:r>
        <w:separator/>
      </w:r>
    </w:p>
  </w:endnote>
  <w:endnote w:type="continuationSeparator" w:id="0">
    <w:p w:rsidR="00132191" w:rsidRDefault="0013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91" w:rsidRDefault="00132191">
      <w:r>
        <w:separator/>
      </w:r>
    </w:p>
  </w:footnote>
  <w:footnote w:type="continuationSeparator" w:id="0">
    <w:p w:rsidR="00132191" w:rsidRDefault="0013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2D0">
      <w:rPr>
        <w:rStyle w:val="a5"/>
        <w:noProof/>
      </w:rPr>
      <w:t>3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1935">
      <w:rPr>
        <w:rStyle w:val="a5"/>
        <w:noProof/>
      </w:rPr>
      <w:t>2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F"/>
    <w:rsid w:val="00002A83"/>
    <w:rsid w:val="00040A94"/>
    <w:rsid w:val="00051935"/>
    <w:rsid w:val="00051F5F"/>
    <w:rsid w:val="00062612"/>
    <w:rsid w:val="0006443C"/>
    <w:rsid w:val="00067EF1"/>
    <w:rsid w:val="00070E21"/>
    <w:rsid w:val="000C1C3C"/>
    <w:rsid w:val="000D38A4"/>
    <w:rsid w:val="000D7B34"/>
    <w:rsid w:val="000F27BF"/>
    <w:rsid w:val="001002A6"/>
    <w:rsid w:val="001172C9"/>
    <w:rsid w:val="001245CA"/>
    <w:rsid w:val="00132191"/>
    <w:rsid w:val="00142952"/>
    <w:rsid w:val="00144394"/>
    <w:rsid w:val="001463D3"/>
    <w:rsid w:val="001709D9"/>
    <w:rsid w:val="00172F39"/>
    <w:rsid w:val="00175A67"/>
    <w:rsid w:val="00190A2D"/>
    <w:rsid w:val="00190E92"/>
    <w:rsid w:val="001A05E3"/>
    <w:rsid w:val="001A0FEF"/>
    <w:rsid w:val="001A22F0"/>
    <w:rsid w:val="001A4DF4"/>
    <w:rsid w:val="001B7116"/>
    <w:rsid w:val="001D7037"/>
    <w:rsid w:val="001F09D3"/>
    <w:rsid w:val="00212AAF"/>
    <w:rsid w:val="00225797"/>
    <w:rsid w:val="00226D2A"/>
    <w:rsid w:val="002370E4"/>
    <w:rsid w:val="00241B3E"/>
    <w:rsid w:val="002671A6"/>
    <w:rsid w:val="00273D11"/>
    <w:rsid w:val="00285358"/>
    <w:rsid w:val="0028548C"/>
    <w:rsid w:val="002864BC"/>
    <w:rsid w:val="00292F7F"/>
    <w:rsid w:val="002941C7"/>
    <w:rsid w:val="00295AAC"/>
    <w:rsid w:val="002A085A"/>
    <w:rsid w:val="002A1DD8"/>
    <w:rsid w:val="002B1471"/>
    <w:rsid w:val="002E1066"/>
    <w:rsid w:val="002E11A3"/>
    <w:rsid w:val="002E1682"/>
    <w:rsid w:val="00303B5B"/>
    <w:rsid w:val="00341F33"/>
    <w:rsid w:val="003671A2"/>
    <w:rsid w:val="00373DCB"/>
    <w:rsid w:val="003776E7"/>
    <w:rsid w:val="00394323"/>
    <w:rsid w:val="003B098C"/>
    <w:rsid w:val="003B574C"/>
    <w:rsid w:val="003C28AC"/>
    <w:rsid w:val="003D1864"/>
    <w:rsid w:val="003D4240"/>
    <w:rsid w:val="003D662D"/>
    <w:rsid w:val="003E0CAF"/>
    <w:rsid w:val="003E2D53"/>
    <w:rsid w:val="003F0988"/>
    <w:rsid w:val="003F3860"/>
    <w:rsid w:val="004028E7"/>
    <w:rsid w:val="0041679A"/>
    <w:rsid w:val="00431210"/>
    <w:rsid w:val="004342A0"/>
    <w:rsid w:val="00436C47"/>
    <w:rsid w:val="00464B54"/>
    <w:rsid w:val="0046730E"/>
    <w:rsid w:val="0047127C"/>
    <w:rsid w:val="00496FCF"/>
    <w:rsid w:val="004A58B2"/>
    <w:rsid w:val="004A7457"/>
    <w:rsid w:val="004B6547"/>
    <w:rsid w:val="004C063F"/>
    <w:rsid w:val="004C38C6"/>
    <w:rsid w:val="004D0554"/>
    <w:rsid w:val="004D0B69"/>
    <w:rsid w:val="004E30C7"/>
    <w:rsid w:val="004E44A2"/>
    <w:rsid w:val="004E74B2"/>
    <w:rsid w:val="004F5DA3"/>
    <w:rsid w:val="00511A45"/>
    <w:rsid w:val="005143EA"/>
    <w:rsid w:val="005158B9"/>
    <w:rsid w:val="0052419E"/>
    <w:rsid w:val="005378F5"/>
    <w:rsid w:val="00552AD7"/>
    <w:rsid w:val="00556614"/>
    <w:rsid w:val="00590C12"/>
    <w:rsid w:val="005957FB"/>
    <w:rsid w:val="005B40F9"/>
    <w:rsid w:val="005B5090"/>
    <w:rsid w:val="005D4A31"/>
    <w:rsid w:val="005D63C5"/>
    <w:rsid w:val="005E5B47"/>
    <w:rsid w:val="005F4563"/>
    <w:rsid w:val="0060295C"/>
    <w:rsid w:val="0061618B"/>
    <w:rsid w:val="00623110"/>
    <w:rsid w:val="0063228B"/>
    <w:rsid w:val="00642130"/>
    <w:rsid w:val="0066526B"/>
    <w:rsid w:val="0067118B"/>
    <w:rsid w:val="00675AC7"/>
    <w:rsid w:val="0068760D"/>
    <w:rsid w:val="00690D1C"/>
    <w:rsid w:val="00693135"/>
    <w:rsid w:val="00694870"/>
    <w:rsid w:val="006A78F3"/>
    <w:rsid w:val="006B0FA3"/>
    <w:rsid w:val="006B16F6"/>
    <w:rsid w:val="006C3097"/>
    <w:rsid w:val="006C495B"/>
    <w:rsid w:val="00704895"/>
    <w:rsid w:val="00707C85"/>
    <w:rsid w:val="00736F40"/>
    <w:rsid w:val="00746C24"/>
    <w:rsid w:val="0075181B"/>
    <w:rsid w:val="00764ADE"/>
    <w:rsid w:val="00773361"/>
    <w:rsid w:val="00786212"/>
    <w:rsid w:val="00786EF3"/>
    <w:rsid w:val="007944F2"/>
    <w:rsid w:val="007949F9"/>
    <w:rsid w:val="007966C4"/>
    <w:rsid w:val="00797933"/>
    <w:rsid w:val="007C0F48"/>
    <w:rsid w:val="007C1D17"/>
    <w:rsid w:val="007D1E08"/>
    <w:rsid w:val="007D4804"/>
    <w:rsid w:val="007E3F60"/>
    <w:rsid w:val="007E57B6"/>
    <w:rsid w:val="00814C05"/>
    <w:rsid w:val="00827029"/>
    <w:rsid w:val="00833DF2"/>
    <w:rsid w:val="00841990"/>
    <w:rsid w:val="00842705"/>
    <w:rsid w:val="00864B5D"/>
    <w:rsid w:val="0086639E"/>
    <w:rsid w:val="00875994"/>
    <w:rsid w:val="008829E1"/>
    <w:rsid w:val="00895CFF"/>
    <w:rsid w:val="008B1E18"/>
    <w:rsid w:val="008B45D2"/>
    <w:rsid w:val="008E7EA3"/>
    <w:rsid w:val="008F1F98"/>
    <w:rsid w:val="008F6A5C"/>
    <w:rsid w:val="00916F97"/>
    <w:rsid w:val="009212D0"/>
    <w:rsid w:val="00922991"/>
    <w:rsid w:val="00942DAD"/>
    <w:rsid w:val="00973CCB"/>
    <w:rsid w:val="00987376"/>
    <w:rsid w:val="009A7828"/>
    <w:rsid w:val="009B1F5D"/>
    <w:rsid w:val="009C1773"/>
    <w:rsid w:val="009E5BB5"/>
    <w:rsid w:val="009F6FBB"/>
    <w:rsid w:val="00A4668F"/>
    <w:rsid w:val="00A71E45"/>
    <w:rsid w:val="00A744F7"/>
    <w:rsid w:val="00A8019C"/>
    <w:rsid w:val="00A81ECB"/>
    <w:rsid w:val="00A86C58"/>
    <w:rsid w:val="00AA6A2A"/>
    <w:rsid w:val="00AB609B"/>
    <w:rsid w:val="00AF7BBA"/>
    <w:rsid w:val="00B11D0A"/>
    <w:rsid w:val="00B13794"/>
    <w:rsid w:val="00B26FF5"/>
    <w:rsid w:val="00B34BED"/>
    <w:rsid w:val="00B64407"/>
    <w:rsid w:val="00B674F9"/>
    <w:rsid w:val="00B70C43"/>
    <w:rsid w:val="00B77C61"/>
    <w:rsid w:val="00B77DA7"/>
    <w:rsid w:val="00B87E4C"/>
    <w:rsid w:val="00B96E5F"/>
    <w:rsid w:val="00BA6DF3"/>
    <w:rsid w:val="00BB6231"/>
    <w:rsid w:val="00BB7EC6"/>
    <w:rsid w:val="00BC169D"/>
    <w:rsid w:val="00BD0D56"/>
    <w:rsid w:val="00BE5924"/>
    <w:rsid w:val="00BF5284"/>
    <w:rsid w:val="00C02148"/>
    <w:rsid w:val="00C03BDE"/>
    <w:rsid w:val="00C1394C"/>
    <w:rsid w:val="00C34C60"/>
    <w:rsid w:val="00C410C9"/>
    <w:rsid w:val="00C542E2"/>
    <w:rsid w:val="00C60085"/>
    <w:rsid w:val="00C70A9D"/>
    <w:rsid w:val="00C70E4E"/>
    <w:rsid w:val="00C85BF4"/>
    <w:rsid w:val="00C873FD"/>
    <w:rsid w:val="00C970BB"/>
    <w:rsid w:val="00CB76D7"/>
    <w:rsid w:val="00CC6CEF"/>
    <w:rsid w:val="00CE2CE0"/>
    <w:rsid w:val="00CE33A6"/>
    <w:rsid w:val="00CF3395"/>
    <w:rsid w:val="00D148FB"/>
    <w:rsid w:val="00D16C02"/>
    <w:rsid w:val="00D326E1"/>
    <w:rsid w:val="00D3586D"/>
    <w:rsid w:val="00D53046"/>
    <w:rsid w:val="00D5598C"/>
    <w:rsid w:val="00D772FD"/>
    <w:rsid w:val="00D86A00"/>
    <w:rsid w:val="00DA1BEF"/>
    <w:rsid w:val="00DA59E6"/>
    <w:rsid w:val="00DB39EC"/>
    <w:rsid w:val="00DC3892"/>
    <w:rsid w:val="00DD6EF2"/>
    <w:rsid w:val="00DD7A09"/>
    <w:rsid w:val="00DD7ED7"/>
    <w:rsid w:val="00DE0EA3"/>
    <w:rsid w:val="00DE1E69"/>
    <w:rsid w:val="00DE34A9"/>
    <w:rsid w:val="00DE35C5"/>
    <w:rsid w:val="00DE516D"/>
    <w:rsid w:val="00E003B3"/>
    <w:rsid w:val="00E21BBC"/>
    <w:rsid w:val="00E51EF9"/>
    <w:rsid w:val="00E544D3"/>
    <w:rsid w:val="00E869EC"/>
    <w:rsid w:val="00E91348"/>
    <w:rsid w:val="00E9182E"/>
    <w:rsid w:val="00E9236F"/>
    <w:rsid w:val="00EA183E"/>
    <w:rsid w:val="00EA2FD9"/>
    <w:rsid w:val="00ED664E"/>
    <w:rsid w:val="00ED6C5F"/>
    <w:rsid w:val="00ED6C68"/>
    <w:rsid w:val="00EE2400"/>
    <w:rsid w:val="00EF4661"/>
    <w:rsid w:val="00F0403F"/>
    <w:rsid w:val="00F06178"/>
    <w:rsid w:val="00F0776D"/>
    <w:rsid w:val="00F12F14"/>
    <w:rsid w:val="00F209E3"/>
    <w:rsid w:val="00F22BF8"/>
    <w:rsid w:val="00F42A69"/>
    <w:rsid w:val="00F543F0"/>
    <w:rsid w:val="00F85B14"/>
    <w:rsid w:val="00F8660D"/>
    <w:rsid w:val="00F95FDD"/>
    <w:rsid w:val="00FA626F"/>
    <w:rsid w:val="00FB722F"/>
    <w:rsid w:val="00FC455E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46BB"/>
  <w15:chartTrackingRefBased/>
  <w15:docId w15:val="{14D4F3E8-2FBF-4ABF-88F7-D96688F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EF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E2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A1BEF"/>
    <w:pPr>
      <w:jc w:val="both"/>
    </w:pPr>
    <w:rPr>
      <w:i/>
      <w:iCs/>
      <w:lang w:val="uk-UA"/>
    </w:rPr>
  </w:style>
  <w:style w:type="character" w:customStyle="1" w:styleId="22">
    <w:name w:val="Основний текст 2 Знак"/>
    <w:basedOn w:val="a0"/>
    <w:link w:val="21"/>
    <w:rsid w:val="00DA1BEF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1B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A1BEF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A1BEF"/>
  </w:style>
  <w:style w:type="character" w:customStyle="1" w:styleId="30">
    <w:name w:val="Заголовок 3 Знак"/>
    <w:basedOn w:val="a0"/>
    <w:link w:val="3"/>
    <w:uiPriority w:val="9"/>
    <w:rsid w:val="00070E21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92F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2F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3B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rvts23">
    <w:name w:val="rvts23"/>
    <w:rsid w:val="00987376"/>
  </w:style>
  <w:style w:type="character" w:styleId="a8">
    <w:name w:val="annotation reference"/>
    <w:basedOn w:val="a0"/>
    <w:uiPriority w:val="99"/>
    <w:semiHidden/>
    <w:unhideWhenUsed/>
    <w:rsid w:val="006711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18B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7118B"/>
    <w:rPr>
      <w:rFonts w:eastAsia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18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7118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4D05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Знак Знак Char"/>
    <w:basedOn w:val="a"/>
    <w:uiPriority w:val="99"/>
    <w:rsid w:val="0066526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8EB9-0187-4802-8E8F-5F6218B7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Тетяна Анатоліївна</dc:creator>
  <cp:keywords/>
  <dc:description/>
  <cp:lastModifiedBy>Бондар Тетяна Миколаївна</cp:lastModifiedBy>
  <cp:revision>6</cp:revision>
  <cp:lastPrinted>2018-07-02T10:17:00Z</cp:lastPrinted>
  <dcterms:created xsi:type="dcterms:W3CDTF">2018-07-02T07:17:00Z</dcterms:created>
  <dcterms:modified xsi:type="dcterms:W3CDTF">2018-07-02T10:20:00Z</dcterms:modified>
</cp:coreProperties>
</file>